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</w:rPr>
        <w:t>П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 аты: </w:t>
      </w:r>
      <w:r w:rsidRPr="00886DA2">
        <w:rPr>
          <w:rFonts w:ascii="Times New Roman" w:hAnsi="Times New Roman" w:cs="Times New Roman"/>
          <w:b/>
          <w:sz w:val="28"/>
          <w:szCs w:val="28"/>
        </w:rPr>
        <w:t>Педагогик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B91D3F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І-ІІ нұсқа</w:t>
      </w:r>
    </w:p>
    <w:p w:rsidR="00B91D3F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І-нұсқа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1.Педагогикалық пәндер: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педагогика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педагогика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Табиғат педагогикасы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216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педагогика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Техно педагогика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A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Ақыл-ой тәр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биесінің міндеті (міндеттері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моральдық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жүріс-тұрыс іскерліктерін  қалыптастыру</w:t>
      </w: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ой қабілеттерін дамыту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ақыл беру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Адамгершілік  сана қалыптастыру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C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3. Оқу-тәрбие процесінде тиімді ұйымдастыру үшін педагогтың басшылыққа алатын темперамент түрлері: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Флегматикалық, мелонхоликалық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Психикалық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Физиологиялық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Психофизиологиялық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B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4. Қазіргі кездегі педагогикалық зерттеулерде қолданылатын анкетаның түрлері: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Жеке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Атаулы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Жартылай ашық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Астарлы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Арнайы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Жартылай жабық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B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5. Тұлға дамуына ықпал ететін фактор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процесс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орта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мекемелері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тұқым қуалаушылық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мектеп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тәрбие заңдылықтары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B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ІІ-нұсқа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1. Тұлға дамуының негізгі бағыттары: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психикалық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танымдық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тәрбиелік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эмоционалдық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A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2. Жеке тұлға проблеммасының негізгі бағыттары: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Педогогикалық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Психофизиологиялық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Физиологиялық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ANSWER</w:t>
      </w:r>
      <w:r w:rsidRPr="00886DA2">
        <w:rPr>
          <w:rFonts w:ascii="Times New Roman" w:hAnsi="Times New Roman" w:cs="Times New Roman"/>
          <w:sz w:val="28"/>
          <w:szCs w:val="28"/>
        </w:rPr>
        <w:t xml:space="preserve">: </w:t>
      </w:r>
      <w:r w:rsidRPr="00886DA2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3. Мақсатына қарай  педагогикалық  эксперементтің түрлері: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Әңгімелесудегі эксперемент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Жасампаз эксперемент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Анықтаушы эксперемент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Сауалнамалық  эксперемент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Бақылаудағы эксперемент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Модельдеу  әдісі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A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4. Сауалнама түрлері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практикалық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аралас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талдау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толық</w:t>
      </w:r>
    </w:p>
    <w:p w:rsidR="00B91D3F" w:rsidRPr="00115109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теориялық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86DA2">
        <w:rPr>
          <w:rFonts w:ascii="Times New Roman" w:hAnsi="Times New Roman" w:cs="Times New Roman"/>
          <w:sz w:val="28"/>
          <w:szCs w:val="28"/>
          <w:lang w:val="en-US"/>
        </w:rPr>
        <w:t>ANSWER: A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5. Этетикалық тәрбие міндеттерінің бірі: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ғылыми дүние таным  қалыптастыру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B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еңбек қабілеттілігін  арттыру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C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эстетикатикалық білімдер беру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ой қабілеттерін дамыту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ағзаны шынықтыру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F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мемлекетке  сыйластық қалыптастыру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ANSWER: C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І-нұсқа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[q1]Мінез-құлық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тәжі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иб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есін қалыптастыру және  іс-әрекетті ұйымдастыру әдістерінің бірі:[q2]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жаттығу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үлгі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нұсқау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жазалау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пікір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 Жоғарғы мектеп аты[q2]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университет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орта кәсіп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жоғарғы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академия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бастауыш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[q1]Дүниетанымның формалары:[q2]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Морфологиялық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Жүйелік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Көркемдік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Типологиялық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Мақсаттылық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[q1]Дәстүрлі педагогикада тұлғаның базалық мәдениетін қалыптастыруда тәрбиелік іс –шаралардың  ұсынылатын бағыттары[q2]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Еңбек тәрбиесі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Экологиялық тәрбие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тәрбие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Қоғамдық тәрбие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Мемлекеттәк тәрбие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[q1]Тәрбие жұмыстары төменгі аталған тәрбиелік  іс-әрекеттерді жүзеге асырады:[q2]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Тәрбиелік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Реттеушілік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Дамытушылық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Қалыптастырушылық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Бақылаушылық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>[q1]Ұжымның тәрбиелеуші ұйым ретіндегі маңызды белгісі:[q2]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ұжымда белсенді топтың болуы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басқа ұйымдармен байланысы болуы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әртүрлі мақсат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жеке басшылық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жеке іс-әрекет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ұжымның мақсатының қоғамдық мәнде болуы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[q1]Сыныптан тыс жұмыстардың тиімділігіне:[q2]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сынып жетекшілерінің педагогикалық біліктілігінің жоғары болуы жатады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тәжербиелік жұмастардың мазмұны жеке адам тәрбиелеу мақсатына сай болуы жатады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оқушылар, ата-аналар арасындағы қарым- қатынас жүфесіне сай болуы  жатады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әр оқушыға тигізетін тәрбиелік ықпалы болуы жатады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жоспарлы болуы жатады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сыныппен оқушының арасындағы қарым –қатынастың тығыз болуы жатады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саналы болуы жатады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[q1]Отбасы тәрбиесінің құқықтық тәрбиесінің құқықтық негізін анықтайды:[q2]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«Білім туралы» Заңда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ҚР Конституциясында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Мемлекеттік тұжырымдамаларда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мектеп құжаттарында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« Бала құқығы туралы Конвенцияда»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бағдарламаларда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&amp;&amp; Қазақыстан Республикасында білім беруді дамытудың 2005-2010 жылдарға арналған мемлекеттік бағдарламасында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</w:rPr>
        <w:t>[</w:t>
      </w:r>
      <w:r w:rsidRPr="00886DA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6DA2">
        <w:rPr>
          <w:rFonts w:ascii="Times New Roman" w:hAnsi="Times New Roman" w:cs="Times New Roman"/>
          <w:sz w:val="28"/>
          <w:szCs w:val="28"/>
        </w:rPr>
        <w:t>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</w:rPr>
        <w:t>[</w:t>
      </w:r>
      <w:r w:rsidRPr="00886DA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6DA2">
        <w:rPr>
          <w:rFonts w:ascii="Times New Roman" w:hAnsi="Times New Roman" w:cs="Times New Roman"/>
          <w:sz w:val="28"/>
          <w:szCs w:val="28"/>
        </w:rPr>
        <w:t>1]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Дидактика ғылым ретінде қарастырады</w:t>
      </w:r>
      <w:r w:rsidRPr="00886DA2">
        <w:rPr>
          <w:rFonts w:ascii="Times New Roman" w:hAnsi="Times New Roman" w:cs="Times New Roman"/>
          <w:sz w:val="28"/>
          <w:szCs w:val="28"/>
        </w:rPr>
        <w:t>[</w:t>
      </w:r>
      <w:r w:rsidRPr="00886DA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86DA2">
        <w:rPr>
          <w:rFonts w:ascii="Times New Roman" w:hAnsi="Times New Roman" w:cs="Times New Roman"/>
          <w:sz w:val="28"/>
          <w:szCs w:val="28"/>
        </w:rPr>
        <w:t>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Қай жерде оқытамыз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Нені оқытамыз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Ұйыи Балалрды кім оқытады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Баланы қалай оқытамыз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Қашан оқытамыз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Қалай оқытамыз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Баланы кім үшін оқытамыз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>[q1]Оқу ұстанымдары: 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Басқарушылық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Ұйымдастырушылық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Көрнекілік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Мазмұндық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Жүйелік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Болжамдық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ІІ-нұсқа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[q1]Тәрбие мақсатын анықтайды: 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 қажеттілігі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тәрбиешілердің сұраныстары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мемлекет қажеттіліктері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білім беру мақсаты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бәләм беру жүйесінің қажеттіліктері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[q1]Дүние танымның формалары[q2]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Саяси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Діни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Ағартушылық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Тарихи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Шынайылық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[q1]Мектеп ішілік байқау формалары:[q2]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сабақтық-қорыту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жекелік,тақырыптық-қорыту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ұжымдық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фронталдық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пәндік-қорыту,кешенді-қорыту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[q1]Негізгі іс-әрекет:[q2]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материалдық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әлеуметтік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табиғат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еңбек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[q1]Іс-әрекетте бірігу і бойынша тәрбие формалары жіктеледі:[q2]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кіші топтағы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пікірталас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жұптық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сабақ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фронталдық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топтық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[q1]Ұжымның даму жолдарының жүйесі:[q2]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Ұжымдағы адамдардың үйлесімділігі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Тұлға қоғамда ұжымға бағыну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 тұлғаға бағынады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Жақын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Тұлға ұжымды өзіне бағындыру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Алыс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[q1]Сыныптағы тәрбие жұмыстарының кезеңдері:[q2]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Ұжым іс-әрекеттәң жүйесімен мазмұнын орындау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Жүйенің қалыптасуы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 ұжымын зерттеу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Жүйені қалыптастыруда сынып жетекшісінің басқарушылық рөлі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Жүйенің дамуы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Оқушылардың өзара қарым-қатынасын зерттеу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 іс-әрекетінің жүйесі мен мазмұнын жоспарлау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[q1]Мектеппен отбасының ынтымақтастық әрекеттері:[q2]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баланың оқу үлгерімімен тәрбиесін жақсарту бойынша жүйелі жұмыстар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әдістемелік жұмыстар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спорттық жұмыстар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олимпиядаларға даярлық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мектептегі материалдық жабдықтау жұмыстары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көркем өнер жұмыстары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ата-аналармен ұйымдастырушылық-педагогикалық жұмыс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[q1]Дәстүрлі емес әдістемелерде сынып жетекшісінің негізгі қызметтері:[q2]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Баланың білімін дамыту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Баланаң білігін қалыптастыру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Баланың қабілетін дамыту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Баланың адамгершілігін қалыптастыру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Балаға жан-жақты қамқорлық жасау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Баланың ойлау қабілітін дамыту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Баланың дағдысын қалыптастыру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[q1]Жалпы білім беруші мекемелердің  білім стандартының бөліктері:[q2]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Аудандық-қалалық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Ұлттық-аймақтық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Жалпы қоғамдық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Жалпы азаматтық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Ұлттық-мемлекеттік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Бүкіл әлемдік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</w:t>
      </w:r>
    </w:p>
    <w:p w:rsidR="00B91D3F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І-нұсқа</w:t>
      </w: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[q1]Оқытуды ұйымдастырудың формалары: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E52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Жаттығу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Ата-аналармен жұмыс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Семинар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 саяхаты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Сабақ</w:t>
      </w:r>
      <w:r w:rsidRPr="0088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[q1]Оқу әдісі ( Ю.К. Бабанский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ақпараттық-дамыту(мұғалімнің ауызша баяндауы, әңгіме,кітаппан жұмыс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сөздік әдіс (мұғалімнің білім берумен ауызша мазмұндауы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 және оқыту-таным іс-әрекетін іске асыру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эвристикалық оқу әдістері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оқыту процесінде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оқу іс-әрекеттерін стимулдау әдісі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[q1]Танымдық іс-әрекеттің кезеңдері[q2]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ол практика жүзінде жүзеге асырылады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ол ғылыми зерттеу нәтижелерін талап етеді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Ұғыну жаңа оқу материалдарымен түсініп жинақтау процесі, білімді іскерлікті  және дағдыны бекіту және жетілдіру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Білімді,іскерлікті,дағдыны бекіту және жетілдіру; оқушылардың жетістіктерін талдау; білімін тексеру және бағалау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Та</w:t>
      </w:r>
      <w:r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 міндеттірін жете түсіну; жаңа материалдарды талдау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[q1]Оқушылардың танымдық іс-әрекетінің  бағытталуында қолданылады:[q2]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әдіс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көрнекілік әдіс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көрнекілік әдістері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білім беру әдістері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әңгімелесу әдістері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сөздік әдістері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[q1]Оқыту нәтижелерін тексеруде қолданылады:[q2]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алынған білім негізінде ойлау қызметін орандай алуын тексеру тестте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алынған білімдердің негізінде баяндама жасауға байланысты тестте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өткен тақырыптарға өзіндік сын баға беруге қатысты тестте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алынған білімдердің ғылымилық деңгейін тексеруге қатысты тестте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өткен тақырыптар бойынша оқушының жалпы дайындық деңгейін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салыстыру тестте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алынған білімдерді мәліметтер негізінде жаңа нақты жағдайларда қолдана алуға байланысты тестте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[q1]Ақпараттық технология:[q2]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өңдеумен байланысты процестер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адам іс-әрекетінің қажетті салалардың бірі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нақты мағлұматтар жиынтығы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белгілі құралдармен әдістер жиынтығы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адам іс-әрекеті арқылы ауызша,жазбаша немесе басқа түрлі тәсілдермен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жеткізілетін қажетті мағлұматтар жиынтығы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ақпаратты өңдеу процесінде қолданылатын құралдармен әдістер жиынтаға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[q1]Жалпы білім беретін бағдарламалар:[q2]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жеке адамның әлеуметтік жағдайына бағытталады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оқушының өзіндік жұмыстарын  ұйымдастыруға бағытталады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оқушының оқу үлгерімін анықтауға бағытталады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оқушының оқу-тәрбие үрдісіндегі қиындықтарын шешуге бағытталады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 адамның мәдениетінің қалыптасуына бағытталады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оқушының кісіптік таңдауын шешуге бағытталады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 адамның қоғаммен өмірге бейімделуін қамтамасыз етеді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[q1]Жылдық оқу-тәрбие жұмысы жоспарларының құрылымы:[q2]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жоспарды  құруға талаптар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жоспардың негізгі бөлімдерін сипаттау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Бөлімдердің мазмұны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зерттеу жұмыстарының нәтижесін көрсету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өткен жылды талдау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қойлатын мідеттер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кіріспе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[q1]Ұжымның жағымды әлеуметтік психологиялық жағдайын жасайды:[q2]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эмоциогалдық қарым –қатынас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құқықтық қарым-қатынас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 адамдар арасындағаы қарым –қатынас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Криотивті ойлау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ұжымдық қарым -қатынас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ашық қарым -қатынас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сын тұрғысынан қарау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[q1]Әдістемелік жұмысты қортындылау формалары:[q2]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жас мұғалім мектебі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проблемалық практикумдар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педагогикалық кеңес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 оқулар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проблемалық семинарлар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жеке мұғалімдердің немесе әдістемелік бірлестіктердің шығармашылық есептері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ғылыми-педагогикалық қонфаранциялар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AE5216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t>ІІ-нұсқа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[q1] Сабақтың нәтежелілігі байланысты: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мұғалімнің әлеуметтік деңгейіне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мұғаліммен оқушының қарым-қатынасына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мұғалімнің дайындық деңгейіне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оқу-танымдық әрекетін ұйымдастыра алуына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 іс-әрекетінің нәтижесін болжай алуына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[q1]Баяндау әдісіндегі әңгіме:[q1]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Әңгімелей отырып бекіту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Әңгімелеп бағыттау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Баяндап айту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Әңгімелеп мазмұндау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Әңгімелей  отырып баяндау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[q1]Ұжымдық-танымдық іс-әрекет түрлері: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іс-әрекеттер барысындаоқушылар арасында өзара жауапкершіліктің және тәуелсіздіктің пайда болуы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іс-әрекеттер барысында оқушыларға  жағдай жасау және оларды басқару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жалпы нәтежелердің болуы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ұжымдық іс-әрекет барысында,әрбір оқушы өзіндік білімін көрсете алуы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біріңғай мақсаттың,жалпы мотивтің болуы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[q1]Оқытудың функциясы қызметі: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ата-анамен жұмыс жасау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диагностикалау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жетілдіру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оқушыларға білім беру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тәрбиелеу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дамыту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lastRenderedPageBreak/>
        <w:t>[q1]Білім беру философиясының нысаны білім берудің пәнаралық және сыртқы факторларын ескеруші сипаттамалары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әдістеме және әдіснама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ғылымилық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жүйелілік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сипаттаушылық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құндылық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[q1]Қәзіргі зерттеушілер бақылау қояды: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Бақылау барысында алынған ақпараттардың көкеей кестілігі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алынған ақпараттарға математикалық өңдеу жүргізу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бақылаудың даралық және ұжымдық формаларын үйлестіру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бақылау нәтижесі бойынша тұжырым жасауын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алынған ақпарат мазмұнының обьективтілігі мен нақтылығын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бақылау мазмұнының бағдарламалық талаптарға сәйкес болуын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[q1](М.В Кларин, Г.М Құсайынов, В.П Беспалько, Ж.Қараевтардың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пайымдауынша педагогикалық технология: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Оқушының белгілі іс-әрекеттер жиынтығы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белгілі бір тәрбиелеу немесе оқыту мақсатында тиімді нәтиже алу үшін ұсынылатын технологияның бір түрі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оқыту процесін ұйымдастырудың ,өткізудің жан-жақты ойластырылған педагогикалық қызметтің моделі, оқытуда мақсатты нәтижеге жетдің кепілдік беретін жазбаша үлгі-жоспары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оқыту процесінде адамның іс-әрекетімен техниканың мүмкіндіктерін барынша тиімді пайдалану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қнер,шеберлік,білік,білімді меңгерудің жаңа жолы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оқыту процесінде белгілі іс-әрекеттер жиынтығын ұтымды пайдалану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оқыту процесін ұйымдастыруға әсер ететін факторлар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[q1]Оқу орындарының иновациялық талаптары: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Жеке тұлға білімінің және дарынының дамуына жағдай жасау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процесінің нәтижелері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оқуөтәрбие процесіне құралдар мен медиа жүйелерді енгізу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 –тәрбие процесін педагогтың мүмкіндігіне  сәйкестендіру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ҚР азаматтары білім алу құқығына толық ие болуы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 белгілі кәсіптікке бейімделу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жұмыстарының табиғатқа сәйкестік принціпіне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[q1]Мектеп жетекшілері білуге міндетті:[q2]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 жұмыстарының құрылымы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материалдық жағдайын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мектепте оқушылардың бағалау формаларын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мектептің құжат саны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оқу-тәрбие үрдісін диагностикалауды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ақпараттық жабдықталуын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жұмыстарын ұйымдастырудың мерзімдік тәртібі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[q1]Мектепте әдістемелік жұмысты ұйымдастыруға әсер етеді [q2]</w:t>
      </w:r>
    </w:p>
    <w:p w:rsidR="00B91D3F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мұғалімдердің педагогикалық мәдениетінің деңгейі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ата-аналардың сұраныстары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оқушылар саны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білім саласындағы мемлекеттік саясат, заңдық актілермен құжаттар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++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 xml:space="preserve">ұжымдағы моральді-психологиялық жағдай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##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оқу әдістері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$$ 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t>мұғалімдер саны</w:t>
      </w:r>
      <w:r w:rsidRPr="00886DA2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6DA2">
        <w:rPr>
          <w:rFonts w:ascii="Times New Roman" w:hAnsi="Times New Roman" w:cs="Times New Roman"/>
          <w:sz w:val="28"/>
          <w:szCs w:val="28"/>
          <w:lang w:val="kk-KZ"/>
        </w:rPr>
        <w:t>[q3]</w:t>
      </w:r>
    </w:p>
    <w:p w:rsidR="00B91D3F" w:rsidRPr="00886DA2" w:rsidRDefault="00B91D3F" w:rsidP="00B91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7AD" w:rsidRDefault="00BD57AD">
      <w:bookmarkStart w:id="0" w:name="_GoBack"/>
      <w:bookmarkEnd w:id="0"/>
    </w:p>
    <w:sectPr w:rsidR="00BD57AD" w:rsidSect="005E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503"/>
    <w:multiLevelType w:val="hybridMultilevel"/>
    <w:tmpl w:val="51A22024"/>
    <w:lvl w:ilvl="0" w:tplc="B184BF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26529"/>
    <w:multiLevelType w:val="hybridMultilevel"/>
    <w:tmpl w:val="4376781A"/>
    <w:lvl w:ilvl="0" w:tplc="647AF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E0794"/>
    <w:multiLevelType w:val="hybridMultilevel"/>
    <w:tmpl w:val="B5BA4A28"/>
    <w:lvl w:ilvl="0" w:tplc="80629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209DA"/>
    <w:multiLevelType w:val="hybridMultilevel"/>
    <w:tmpl w:val="3FCC02D6"/>
    <w:lvl w:ilvl="0" w:tplc="77DA87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73FEC"/>
    <w:multiLevelType w:val="hybridMultilevel"/>
    <w:tmpl w:val="1A22E1AA"/>
    <w:lvl w:ilvl="0" w:tplc="7B828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44A56"/>
    <w:multiLevelType w:val="hybridMultilevel"/>
    <w:tmpl w:val="2A74F010"/>
    <w:lvl w:ilvl="0" w:tplc="9E34A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0F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6700F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1D3F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3F51F-03E1-461E-B2C3-888898EA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1D3F"/>
  </w:style>
  <w:style w:type="paragraph" w:styleId="a6">
    <w:name w:val="footer"/>
    <w:basedOn w:val="a"/>
    <w:link w:val="a7"/>
    <w:uiPriority w:val="99"/>
    <w:semiHidden/>
    <w:unhideWhenUsed/>
    <w:rsid w:val="00B9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2006</Words>
  <Characters>11439</Characters>
  <Application>Microsoft Office Word</Application>
  <DocSecurity>0</DocSecurity>
  <Lines>95</Lines>
  <Paragraphs>26</Paragraphs>
  <ScaleCrop>false</ScaleCrop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2</cp:revision>
  <dcterms:created xsi:type="dcterms:W3CDTF">2018-09-04T04:04:00Z</dcterms:created>
  <dcterms:modified xsi:type="dcterms:W3CDTF">2018-09-04T04:04:00Z</dcterms:modified>
</cp:coreProperties>
</file>